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BB3B55">
        <w:rPr>
          <w:b/>
          <w:sz w:val="28"/>
          <w:szCs w:val="28"/>
        </w:rPr>
        <w:t>26</w:t>
      </w:r>
      <w:r w:rsidR="00B86848">
        <w:rPr>
          <w:b/>
          <w:sz w:val="28"/>
          <w:szCs w:val="28"/>
        </w:rPr>
        <w:t>.</w:t>
      </w:r>
      <w:r w:rsidR="00976143">
        <w:rPr>
          <w:b/>
          <w:sz w:val="28"/>
          <w:szCs w:val="28"/>
        </w:rPr>
        <w:t>01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BB3B55">
        <w:rPr>
          <w:b/>
          <w:sz w:val="28"/>
          <w:szCs w:val="28"/>
        </w:rPr>
        <w:t>08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B3B55" w:rsidRPr="00A0356E">
        <w:rPr>
          <w:sz w:val="26"/>
          <w:szCs w:val="26"/>
        </w:rPr>
        <w:t>О подведе</w:t>
      </w:r>
      <w:r w:rsidR="00BB3B55">
        <w:rPr>
          <w:sz w:val="26"/>
          <w:szCs w:val="26"/>
        </w:rPr>
        <w:t>нии итогов запроса котировок на поставку</w:t>
      </w:r>
      <w:r w:rsidR="00BB3B55" w:rsidRPr="0010342E">
        <w:rPr>
          <w:sz w:val="26"/>
          <w:szCs w:val="26"/>
        </w:rPr>
        <w:t xml:space="preserve"> </w:t>
      </w:r>
      <w:r w:rsidR="00BB3B55" w:rsidRPr="00660F65">
        <w:rPr>
          <w:sz w:val="26"/>
          <w:szCs w:val="26"/>
        </w:rPr>
        <w:t>лакокрасочных изделий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BB3B55" w:rsidRPr="00D91CB7" w:rsidRDefault="00BB3B55" w:rsidP="00BB3B55">
      <w:pPr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BB3B55" w:rsidRPr="00D91CB7" w:rsidRDefault="00BB3B55" w:rsidP="00BB3B5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660F65">
        <w:rPr>
          <w:sz w:val="26"/>
          <w:szCs w:val="26"/>
        </w:rPr>
        <w:t>лакокрасочных изделий</w:t>
      </w:r>
      <w:r w:rsidRPr="00D91CB7">
        <w:rPr>
          <w:sz w:val="26"/>
          <w:szCs w:val="26"/>
        </w:rPr>
        <w:t>.</w:t>
      </w:r>
    </w:p>
    <w:p w:rsidR="00BB3B55" w:rsidRPr="00660F65" w:rsidRDefault="00BB3B55" w:rsidP="00BB3B55">
      <w:pPr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660F65">
        <w:rPr>
          <w:b/>
          <w:bCs/>
          <w:sz w:val="26"/>
          <w:szCs w:val="26"/>
        </w:rPr>
        <w:t xml:space="preserve">453 300,00 рублей </w:t>
      </w:r>
      <w:r w:rsidRPr="00660F65">
        <w:rPr>
          <w:bCs/>
          <w:sz w:val="26"/>
          <w:szCs w:val="26"/>
        </w:rPr>
        <w:t xml:space="preserve">(четыреста пятьдесят три тысячи триста рублей) без учета НДС 18%, или </w:t>
      </w:r>
    </w:p>
    <w:p w:rsidR="00BB3B55" w:rsidRPr="0010342E" w:rsidRDefault="00BB3B55" w:rsidP="00BB3B55">
      <w:pPr>
        <w:jc w:val="both"/>
        <w:rPr>
          <w:bCs/>
          <w:sz w:val="26"/>
          <w:szCs w:val="26"/>
        </w:rPr>
      </w:pPr>
      <w:r w:rsidRPr="00660F65">
        <w:rPr>
          <w:b/>
          <w:bCs/>
          <w:sz w:val="26"/>
          <w:szCs w:val="26"/>
        </w:rPr>
        <w:t xml:space="preserve">534 894,00 рублей </w:t>
      </w:r>
      <w:r w:rsidRPr="00660F65">
        <w:rPr>
          <w:bCs/>
          <w:sz w:val="26"/>
          <w:szCs w:val="26"/>
        </w:rPr>
        <w:t>(пятьсот тридцать четыре тысячи восемьсот девяносто четыре рубля) с учетом НДС 18%</w:t>
      </w:r>
      <w:r w:rsidRPr="0010342E">
        <w:rPr>
          <w:bCs/>
          <w:sz w:val="26"/>
          <w:szCs w:val="26"/>
        </w:rPr>
        <w:t>.</w:t>
      </w:r>
    </w:p>
    <w:p w:rsidR="00BB3B55" w:rsidRPr="0010342E" w:rsidRDefault="00BB3B55" w:rsidP="00BB3B55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BB3B55" w:rsidRPr="007C7EA5" w:rsidRDefault="00BB3B55" w:rsidP="00BB3B55">
      <w:pPr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BB3B55" w:rsidP="00BB3B55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660F65">
        <w:rPr>
          <w:iCs/>
          <w:sz w:val="26"/>
        </w:rPr>
        <w:t>Договором предусмотрен безналичный расчет за поставку товара. Оплата товара производится в течение 7 дней с момента получения товара Покупателем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3B55" w:rsidRPr="00D91CB7" w:rsidRDefault="00BB3B55" w:rsidP="00BB3B5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0F65">
        <w:rPr>
          <w:sz w:val="26"/>
          <w:szCs w:val="26"/>
        </w:rPr>
        <w:t xml:space="preserve">Извещение о проведении запроса котировок № </w:t>
      </w:r>
      <w:r w:rsidRPr="00660F65">
        <w:rPr>
          <w:b/>
          <w:sz w:val="26"/>
          <w:szCs w:val="26"/>
        </w:rPr>
        <w:t xml:space="preserve">009/ГЭС Поволжье/17.01.2018 </w:t>
      </w:r>
      <w:r w:rsidRPr="00660F65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660F65">
          <w:rPr>
            <w:rStyle w:val="af"/>
            <w:sz w:val="26"/>
            <w:szCs w:val="26"/>
          </w:rPr>
          <w:t>www.</w:t>
        </w:r>
        <w:r w:rsidRPr="00660F65">
          <w:rPr>
            <w:rStyle w:val="af"/>
            <w:sz w:val="26"/>
            <w:szCs w:val="26"/>
            <w:lang w:val="en-US"/>
          </w:rPr>
          <w:t>gazpromlpg</w:t>
        </w:r>
        <w:r w:rsidRPr="00660F65">
          <w:rPr>
            <w:rStyle w:val="af"/>
            <w:sz w:val="26"/>
            <w:szCs w:val="26"/>
          </w:rPr>
          <w:t>.</w:t>
        </w:r>
        <w:proofErr w:type="spellStart"/>
        <w:r w:rsidRPr="00660F65">
          <w:rPr>
            <w:rStyle w:val="af"/>
            <w:sz w:val="26"/>
            <w:szCs w:val="26"/>
          </w:rPr>
          <w:t>ru</w:t>
        </w:r>
        <w:proofErr w:type="spellEnd"/>
      </w:hyperlink>
      <w:r w:rsidRPr="00660F65">
        <w:rPr>
          <w:sz w:val="26"/>
          <w:szCs w:val="26"/>
        </w:rPr>
        <w:t xml:space="preserve"> 17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BB3B55" w:rsidP="00BB3B55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60F65">
        <w:rPr>
          <w:sz w:val="26"/>
          <w:szCs w:val="26"/>
        </w:rPr>
        <w:t>Процедура вскрытия конверта с заявками осуществлена 25 января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BB3B55" w:rsidRDefault="00BB3B55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  <w:szCs w:val="26"/>
          <w:lang w:eastAsia="en-US"/>
        </w:rPr>
        <w:t xml:space="preserve">1. </w:t>
      </w:r>
      <w:r w:rsidRPr="003D2341">
        <w:rPr>
          <w:sz w:val="26"/>
          <w:szCs w:val="26"/>
          <w:lang w:eastAsia="en-US"/>
        </w:rPr>
        <w:t>Отклонить заявку участника  Общество с ограниченной ответственностью «</w:t>
      </w:r>
      <w:r w:rsidRPr="00F82278">
        <w:rPr>
          <w:sz w:val="26"/>
          <w:szCs w:val="26"/>
          <w:lang w:eastAsia="en-US"/>
        </w:rPr>
        <w:t>СПЕКТР-СПб</w:t>
      </w:r>
      <w:r w:rsidRPr="003D2341">
        <w:rPr>
          <w:sz w:val="26"/>
          <w:szCs w:val="26"/>
          <w:lang w:eastAsia="en-US"/>
        </w:rPr>
        <w:t xml:space="preserve">», по причине </w:t>
      </w:r>
      <w:r w:rsidRPr="00F82278">
        <w:rPr>
          <w:sz w:val="26"/>
          <w:szCs w:val="26"/>
          <w:lang w:eastAsia="en-US"/>
        </w:rPr>
        <w:t>непредставления документов, установленных извещением (документацией) о проведении запроса котировок</w:t>
      </w:r>
    </w:p>
    <w:p w:rsidR="0058483A" w:rsidRPr="00E31CFA" w:rsidRDefault="00BB3B55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445D3E"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Pr="00BB3B55">
        <w:rPr>
          <w:sz w:val="26"/>
          <w:szCs w:val="26"/>
          <w:lang w:eastAsia="en-US"/>
        </w:rPr>
        <w:t>Производственно-коммерческую фирму «КРАСТ»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Pr="00660F65">
        <w:rPr>
          <w:b/>
          <w:bCs/>
          <w:sz w:val="26"/>
          <w:szCs w:val="26"/>
        </w:rPr>
        <w:t>534 894,00</w:t>
      </w:r>
      <w:bookmarkStart w:id="0" w:name="_GoBack"/>
      <w:bookmarkEnd w:id="0"/>
      <w:r w:rsidR="009172EC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B45F-AAAE-4968-96D3-58EA6356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77</cp:revision>
  <cp:lastPrinted>2015-08-25T11:38:00Z</cp:lastPrinted>
  <dcterms:created xsi:type="dcterms:W3CDTF">2015-09-21T11:49:00Z</dcterms:created>
  <dcterms:modified xsi:type="dcterms:W3CDTF">2018-01-30T11:03:00Z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